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B1FED"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  <w:t>一、手机端获取操作说明</w:t>
      </w:r>
    </w:p>
    <w:p w14:paraId="75014C57"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第一步：关注微信公众号“学信网”“登录学信档案”</w:t>
      </w:r>
    </w:p>
    <w:p w14:paraId="30DE8942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2190" cy="7579995"/>
            <wp:effectExtent l="0" t="0" r="1016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A4F0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第二步：点击“进入学信档案”</w:t>
      </w:r>
    </w:p>
    <w:p w14:paraId="3F2067C1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320405"/>
            <wp:effectExtent l="0" t="0" r="8890" b="444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8B90"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第三步：点击“高等教育信息”</w:t>
      </w:r>
    </w:p>
    <w:p w14:paraId="3FF2A380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166100"/>
            <wp:effectExtent l="0" t="0" r="8890" b="635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3730"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第四步：点击“学籍信息”</w:t>
      </w:r>
    </w:p>
    <w:p w14:paraId="3AE95567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223885"/>
            <wp:effectExtent l="0" t="0" r="952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6146"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第五步：点击“查看图像采集码”</w:t>
      </w:r>
    </w:p>
    <w:p w14:paraId="20C658A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366760"/>
            <wp:effectExtent l="0" t="0" r="9525" b="1524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A0B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第六步：长按二维码保存图片</w:t>
      </w:r>
    </w:p>
    <w:p w14:paraId="2815F40E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2585" cy="8309610"/>
            <wp:effectExtent l="0" t="0" r="18415" b="15240"/>
            <wp:docPr id="8" name="图片 8" descr="53eb29fa8e6294a586559ff0bd52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eb29fa8e6294a586559ff0bd52c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3626"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第七步：保存图像采集码至手机、采集环节出示</w:t>
      </w:r>
    </w:p>
    <w:p w14:paraId="607EFF37"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445000" cy="7035800"/>
            <wp:effectExtent l="0" t="0" r="12700" b="12700"/>
            <wp:docPr id="9" name="图片 9" descr="6e8f5a5a50a6d7b4e1549b73ad13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8f5a5a50a6d7b4e1549b73ad13a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1127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34D5BC3A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46E2EFFA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27849368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5CE3EA99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74F059E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 w14:paraId="17F78F56">
      <w:pPr>
        <w:numPr>
          <w:ilvl w:val="0"/>
          <w:numId w:val="1"/>
        </w:numPr>
        <w:ind w:leftChars="0"/>
        <w:jc w:val="center"/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  <w:t>电脑端获取操作说明</w:t>
      </w:r>
    </w:p>
    <w:p w14:paraId="48243A45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第一步：输入网址（www.chsi.com.cn），点击“登录”学信网</w:t>
      </w:r>
    </w:p>
    <w:p w14:paraId="55422AA7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4740" cy="3293745"/>
            <wp:effectExtent l="0" t="0" r="10160" b="19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6B38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第二步：选择登录方式进行登录</w:t>
      </w:r>
    </w:p>
    <w:p w14:paraId="25CA2C55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755C003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24555"/>
            <wp:effectExtent l="0" t="0" r="12700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ED95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第三步：点击“高等教育信息”</w:t>
      </w:r>
    </w:p>
    <w:p w14:paraId="0800A0E8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745230"/>
            <wp:effectExtent l="0" t="0" r="12065" b="762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CFB9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5D91C22A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第四步：点击“查看图像采集码”</w:t>
      </w:r>
    </w:p>
    <w:p w14:paraId="089BB174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6860" cy="3709035"/>
            <wp:effectExtent l="0" t="0" r="15240" b="571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46FA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第五步：点击“保存图片”</w:t>
      </w:r>
    </w:p>
    <w:p w14:paraId="0B6B1ABB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19320" cy="3047365"/>
            <wp:effectExtent l="0" t="0" r="5080" b="63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ECD9"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第六步：保存图像采集码至本地文件夹，并发送保存至手机，采集环节出示</w:t>
      </w:r>
    </w:p>
    <w:p w14:paraId="351D8A2B"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43200" cy="4342130"/>
            <wp:effectExtent l="0" t="0" r="0" b="1270"/>
            <wp:docPr id="14" name="图片 14" descr="166796550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79655040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D07825"/>
    <w:multiLevelType w:val="singleLevel"/>
    <w:tmpl w:val="FDD078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ZTU3NjQyNjE3YmI2Zjk5MjY0YzYyOWNjYTM4ZmMifQ=="/>
  </w:docVars>
  <w:rsids>
    <w:rsidRoot w:val="00000000"/>
    <w:rsid w:val="292E4558"/>
    <w:rsid w:val="69D2062E"/>
    <w:rsid w:val="6BA2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242</Words>
  <Characters>256</Characters>
  <Lines>0</Lines>
  <Paragraphs>0</Paragraphs>
  <TotalTime>1</TotalTime>
  <ScaleCrop>false</ScaleCrop>
  <LinksUpToDate>false</LinksUpToDate>
  <CharactersWithSpaces>256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2022-09-28T02:41:00Z</dcterms:created>
  <dc:creator>gigb</dc:creator>
  <cp:lastModifiedBy>hp</cp:lastModifiedBy>
  <dcterms:modified xsi:type="dcterms:W3CDTF">2024-09-09T02:38:09Z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BABC5048E06142B4A1B20B86563A6039</vt:lpwstr>
  </property>
</Properties>
</file>